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86868" w14:textId="77777777" w:rsidR="002228ED" w:rsidRPr="00B21A7C" w:rsidRDefault="002228ED" w:rsidP="00216D51">
      <w:pPr>
        <w:ind w:right="281"/>
        <w:jc w:val="both"/>
        <w:rPr>
          <w:rFonts w:cs="Arial"/>
        </w:rPr>
      </w:pPr>
    </w:p>
    <w:p w14:paraId="5EEA3FA3" w14:textId="77777777" w:rsidR="00C55807" w:rsidRPr="00B21A7C" w:rsidRDefault="00C55807" w:rsidP="00216D51">
      <w:pPr>
        <w:ind w:right="281"/>
        <w:jc w:val="both"/>
        <w:rPr>
          <w:rFonts w:cs="Arial"/>
        </w:rPr>
      </w:pPr>
    </w:p>
    <w:p w14:paraId="5B983298" w14:textId="77777777" w:rsidR="00BD4B99" w:rsidRPr="00B21A7C" w:rsidRDefault="00541DEE" w:rsidP="00216D51">
      <w:pPr>
        <w:ind w:right="281"/>
        <w:jc w:val="both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ADD957C" wp14:editId="61BC9415">
            <wp:simplePos x="0" y="0"/>
            <wp:positionH relativeFrom="column">
              <wp:posOffset>295275</wp:posOffset>
            </wp:positionH>
            <wp:positionV relativeFrom="paragraph">
              <wp:posOffset>63500</wp:posOffset>
            </wp:positionV>
            <wp:extent cx="939165" cy="666750"/>
            <wp:effectExtent l="0" t="0" r="0" b="0"/>
            <wp:wrapNone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9DE03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59270F67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4A86B510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2CDD0E11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37716131" w14:textId="77777777" w:rsidR="00EC6E4B" w:rsidRPr="00B21A7C" w:rsidRDefault="00EC6E4B" w:rsidP="00216D51">
      <w:pPr>
        <w:ind w:left="-360" w:right="281"/>
        <w:jc w:val="both"/>
        <w:rPr>
          <w:rFonts w:cs="Arial"/>
          <w:sz w:val="22"/>
        </w:rPr>
      </w:pPr>
    </w:p>
    <w:p w14:paraId="13AA656D" w14:textId="77777777" w:rsidR="00EC6E4B" w:rsidRPr="00B21A7C" w:rsidRDefault="00EC6E4B" w:rsidP="00216D51">
      <w:pPr>
        <w:ind w:left="-360" w:right="281"/>
        <w:jc w:val="both"/>
        <w:rPr>
          <w:rFonts w:cs="Arial"/>
          <w:sz w:val="22"/>
        </w:rPr>
      </w:pPr>
    </w:p>
    <w:p w14:paraId="0B01CB29" w14:textId="77777777" w:rsidR="00EC6E4B" w:rsidRPr="00B21A7C" w:rsidRDefault="00EC6E4B" w:rsidP="00216D51">
      <w:pPr>
        <w:ind w:left="-360" w:right="281" w:hanging="4820"/>
        <w:jc w:val="both"/>
        <w:rPr>
          <w:rFonts w:cs="Arial"/>
          <w:sz w:val="22"/>
        </w:rPr>
      </w:pPr>
    </w:p>
    <w:p w14:paraId="5EDB9F16" w14:textId="77777777" w:rsidR="00EC6E4B" w:rsidRPr="00B21A7C" w:rsidRDefault="00EC6E4B" w:rsidP="00216D51">
      <w:pPr>
        <w:ind w:left="-360" w:right="281"/>
        <w:jc w:val="both"/>
        <w:rPr>
          <w:rFonts w:cs="Arial"/>
          <w:b/>
          <w:sz w:val="22"/>
        </w:rPr>
      </w:pPr>
    </w:p>
    <w:p w14:paraId="2A72FBDD" w14:textId="68E70768" w:rsidR="00B857B6" w:rsidRPr="00B857B6" w:rsidRDefault="00B857B6" w:rsidP="00A40C03">
      <w:pPr>
        <w:pStyle w:val="Chapitre"/>
        <w:ind w:left="-142" w:right="-144"/>
        <w:rPr>
          <w:rFonts w:cs="Arial"/>
          <w:sz w:val="48"/>
          <w:szCs w:val="48"/>
        </w:rPr>
      </w:pPr>
      <w:r w:rsidRPr="00B857B6">
        <w:rPr>
          <w:rFonts w:cs="Arial"/>
          <w:sz w:val="48"/>
          <w:szCs w:val="48"/>
        </w:rPr>
        <w:t>Groupe Hospitalier Bretagne Sud</w:t>
      </w:r>
      <w:r w:rsidR="009A613A">
        <w:rPr>
          <w:rFonts w:cs="Arial"/>
          <w:sz w:val="48"/>
          <w:szCs w:val="48"/>
        </w:rPr>
        <w:t xml:space="preserve"> (GHBS)</w:t>
      </w:r>
    </w:p>
    <w:p w14:paraId="18352434" w14:textId="72F31E17" w:rsidR="00B857B6" w:rsidRPr="00B857B6" w:rsidRDefault="00B857B6" w:rsidP="00B857B6">
      <w:pPr>
        <w:pStyle w:val="Chapitre"/>
        <w:ind w:left="-360" w:right="281"/>
        <w:rPr>
          <w:rFonts w:cs="Arial"/>
          <w:sz w:val="48"/>
          <w:szCs w:val="48"/>
        </w:rPr>
      </w:pPr>
    </w:p>
    <w:p w14:paraId="49BAAD57" w14:textId="77777777" w:rsidR="00EC6E4B" w:rsidRPr="00B21A7C" w:rsidRDefault="00EC6E4B" w:rsidP="00216D51">
      <w:pPr>
        <w:pStyle w:val="Chapitre"/>
        <w:ind w:left="-360" w:right="281"/>
        <w:rPr>
          <w:rFonts w:ascii="Arial" w:hAnsi="Arial" w:cs="Arial"/>
          <w:color w:val="auto"/>
        </w:rPr>
      </w:pPr>
    </w:p>
    <w:p w14:paraId="1998C344" w14:textId="77777777" w:rsidR="00EC6E4B" w:rsidRPr="00B21A7C" w:rsidRDefault="00EC6E4B" w:rsidP="00216D51">
      <w:pPr>
        <w:pStyle w:val="Chapitre"/>
        <w:ind w:left="-360" w:right="281"/>
        <w:rPr>
          <w:rFonts w:ascii="Arial" w:hAnsi="Arial" w:cs="Arial"/>
          <w:color w:val="auto"/>
        </w:rPr>
      </w:pPr>
    </w:p>
    <w:p w14:paraId="1487C752" w14:textId="77777777" w:rsidR="00EC6E4B" w:rsidRPr="00B21A7C" w:rsidRDefault="00EC6E4B" w:rsidP="00216D51">
      <w:pPr>
        <w:ind w:left="-360" w:right="281"/>
        <w:jc w:val="center"/>
        <w:rPr>
          <w:rFonts w:cs="Arial"/>
        </w:rPr>
      </w:pPr>
    </w:p>
    <w:p w14:paraId="37F6506F" w14:textId="761E909C" w:rsidR="00B21A7C" w:rsidRPr="00FF22C5" w:rsidRDefault="00FF22C5" w:rsidP="00FF22C5">
      <w:pPr>
        <w:pStyle w:val="Chapitre"/>
        <w:ind w:left="-360" w:right="281"/>
        <w:rPr>
          <w:rFonts w:ascii="Calibri" w:eastAsia="Calibri" w:hAnsi="Calibri" w:cs="Calibri"/>
          <w:color w:val="000000" w:themeColor="text1"/>
          <w:sz w:val="28"/>
          <w:szCs w:val="28"/>
        </w:rPr>
      </w:pPr>
      <w:r>
        <w:rPr>
          <w:rFonts w:ascii="Calibri" w:eastAsia="Calibri" w:hAnsi="Calibri" w:cs="Calibri"/>
          <w:color w:val="000000" w:themeColor="text1"/>
          <w:sz w:val="28"/>
          <w:szCs w:val="28"/>
        </w:rPr>
        <w:t>AO ouvert</w:t>
      </w:r>
      <w:r w:rsidR="00A40C03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 « </w:t>
      </w:r>
      <w:r w:rsidRPr="00FF22C5">
        <w:rPr>
          <w:rFonts w:ascii="Calibri" w:eastAsia="Calibri" w:hAnsi="Calibri" w:cs="Calibri"/>
          <w:color w:val="000000" w:themeColor="text1"/>
          <w:sz w:val="28"/>
          <w:szCs w:val="28"/>
        </w:rPr>
        <w:t>Prestations de transport de personnes</w:t>
      </w:r>
      <w:r>
        <w:rPr>
          <w:rFonts w:ascii="Calibri" w:eastAsia="Calibri" w:hAnsi="Calibri" w:cs="Calibri"/>
          <w:color w:val="000000" w:themeColor="text1"/>
          <w:sz w:val="28"/>
          <w:szCs w:val="28"/>
        </w:rPr>
        <w:br/>
      </w:r>
      <w:r w:rsidRPr="00FF22C5">
        <w:rPr>
          <w:rFonts w:ascii="Calibri" w:eastAsia="Calibri" w:hAnsi="Calibri" w:cs="Calibri"/>
          <w:color w:val="000000" w:themeColor="text1"/>
          <w:sz w:val="28"/>
          <w:szCs w:val="28"/>
        </w:rPr>
        <w:t>pour les accueils de jour du GHBS</w:t>
      </w:r>
      <w:r w:rsidR="00A40C03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000000" w:themeColor="text1"/>
          <w:sz w:val="28"/>
          <w:szCs w:val="28"/>
        </w:rPr>
        <w:t>4</w:t>
      </w:r>
      <w:r w:rsidR="00A40C03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 lots) »</w:t>
      </w:r>
      <w:r w:rsidR="00543E33" w:rsidRPr="00A40C03">
        <w:rPr>
          <w:rFonts w:ascii="Arial" w:hAnsi="Arial" w:cs="Arial"/>
          <w:b w:val="0"/>
          <w:color w:val="auto"/>
          <w:sz w:val="20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</w:p>
    <w:p w14:paraId="7F787C46" w14:textId="77777777" w:rsidR="00EC6E4B" w:rsidRPr="00B21A7C" w:rsidRDefault="00EC6E4B" w:rsidP="00216D51">
      <w:pPr>
        <w:ind w:left="-360" w:right="281"/>
        <w:jc w:val="center"/>
        <w:rPr>
          <w:rFonts w:cs="Arial"/>
        </w:rPr>
      </w:pPr>
    </w:p>
    <w:p w14:paraId="4C449459" w14:textId="77777777" w:rsidR="00EC6E4B" w:rsidRPr="00B21A7C" w:rsidRDefault="00EC6E4B" w:rsidP="00216D51">
      <w:pPr>
        <w:pStyle w:val="Illustration"/>
        <w:ind w:left="-360" w:right="281"/>
        <w:rPr>
          <w:rFonts w:ascii="Arial" w:hAnsi="Arial" w:cs="Arial"/>
        </w:rPr>
      </w:pPr>
    </w:p>
    <w:p w14:paraId="7DFBEB2D" w14:textId="77777777" w:rsidR="00BD4B99" w:rsidRPr="00B21A7C" w:rsidRDefault="00BD4B99" w:rsidP="00216D51">
      <w:pPr>
        <w:ind w:right="281"/>
        <w:jc w:val="center"/>
        <w:rPr>
          <w:rFonts w:cs="Arial"/>
        </w:rPr>
      </w:pPr>
    </w:p>
    <w:p w14:paraId="447A1D2D" w14:textId="77777777" w:rsidR="00BD4B99" w:rsidRPr="00B21A7C" w:rsidRDefault="00BD4B99" w:rsidP="00216D51">
      <w:pPr>
        <w:ind w:right="281"/>
        <w:jc w:val="center"/>
        <w:rPr>
          <w:rFonts w:cs="Arial"/>
        </w:rPr>
      </w:pPr>
    </w:p>
    <w:p w14:paraId="1BBE1CB2" w14:textId="187E0887" w:rsidR="00896D03" w:rsidRPr="00A40C03" w:rsidRDefault="00EC6E4B" w:rsidP="00FF22C5">
      <w:pPr>
        <w:pStyle w:val="Titre2"/>
        <w:pBdr>
          <w:top w:val="single" w:sz="12" w:space="6" w:color="auto"/>
          <w:left w:val="single" w:sz="12" w:space="3" w:color="auto"/>
          <w:bottom w:val="single" w:sz="12" w:space="6" w:color="auto"/>
          <w:right w:val="single" w:sz="12" w:space="0" w:color="auto"/>
        </w:pBdr>
        <w:ind w:right="284"/>
        <w:rPr>
          <w:rFonts w:cs="Arial"/>
          <w:sz w:val="32"/>
          <w:szCs w:val="40"/>
        </w:rPr>
      </w:pPr>
      <w:r w:rsidRPr="00B21A7C">
        <w:rPr>
          <w:rFonts w:cs="Arial"/>
          <w:sz w:val="40"/>
          <w:szCs w:val="40"/>
        </w:rPr>
        <w:t xml:space="preserve">MEMOIRE </w:t>
      </w:r>
      <w:r w:rsidR="00896D03" w:rsidRPr="00B21A7C">
        <w:rPr>
          <w:rFonts w:cs="Arial"/>
          <w:sz w:val="40"/>
          <w:szCs w:val="40"/>
        </w:rPr>
        <w:t>CLAUSE SOCIALE</w:t>
      </w:r>
    </w:p>
    <w:p w14:paraId="675F87DE" w14:textId="77777777" w:rsidR="00BD4B99" w:rsidRPr="00B21A7C" w:rsidRDefault="00BD4B99" w:rsidP="00216D51">
      <w:pPr>
        <w:ind w:right="281"/>
        <w:jc w:val="both"/>
        <w:rPr>
          <w:rFonts w:cs="Arial"/>
          <w:sz w:val="40"/>
          <w:szCs w:val="40"/>
        </w:rPr>
      </w:pPr>
    </w:p>
    <w:p w14:paraId="56EC3A1F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3F7E955F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76353CBE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7368400E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016E3CD2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7D1FEEC5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4D17FB65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2C14326D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1DDF462F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19943099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651927E9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111CF6AE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1F302D4E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1646D6BD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36A8DC7D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071F7A5C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5DA5D1D1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3D6F3A2F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6F17EF31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04402E01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2D3191F0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61B87928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7D0CCC9E" w14:textId="77777777" w:rsidR="00BD4B99" w:rsidRPr="00B21A7C" w:rsidRDefault="00BD4B99" w:rsidP="00216D51">
      <w:pPr>
        <w:ind w:right="281"/>
        <w:jc w:val="both"/>
        <w:rPr>
          <w:rFonts w:cs="Arial"/>
        </w:rPr>
      </w:pPr>
    </w:p>
    <w:p w14:paraId="6F12C879" w14:textId="77777777" w:rsidR="00966E74" w:rsidRPr="00B21A7C" w:rsidRDefault="00966E74" w:rsidP="00216D51">
      <w:pPr>
        <w:ind w:right="281"/>
        <w:jc w:val="both"/>
        <w:rPr>
          <w:rFonts w:cs="Arial"/>
        </w:rPr>
      </w:pPr>
    </w:p>
    <w:p w14:paraId="3EA1CC8F" w14:textId="77777777" w:rsidR="00966E74" w:rsidRPr="00B21A7C" w:rsidRDefault="00966E74" w:rsidP="00216D51">
      <w:pPr>
        <w:ind w:right="281"/>
        <w:jc w:val="both"/>
        <w:rPr>
          <w:rFonts w:cs="Arial"/>
          <w:sz w:val="28"/>
          <w:szCs w:val="28"/>
        </w:rPr>
      </w:pPr>
      <w:r w:rsidRPr="00B21A7C">
        <w:rPr>
          <w:rFonts w:cs="Arial"/>
          <w:sz w:val="28"/>
          <w:szCs w:val="28"/>
        </w:rPr>
        <w:t>NOM DE L'ENTREPRISE : …………………………………</w:t>
      </w:r>
      <w:proofErr w:type="gramStart"/>
      <w:r w:rsidRPr="00B21A7C">
        <w:rPr>
          <w:rFonts w:cs="Arial"/>
          <w:sz w:val="28"/>
          <w:szCs w:val="28"/>
        </w:rPr>
        <w:t>…….</w:t>
      </w:r>
      <w:proofErr w:type="gramEnd"/>
      <w:r w:rsidRPr="00B21A7C">
        <w:rPr>
          <w:rFonts w:cs="Arial"/>
          <w:sz w:val="28"/>
          <w:szCs w:val="28"/>
        </w:rPr>
        <w:t>.</w:t>
      </w:r>
    </w:p>
    <w:p w14:paraId="60315480" w14:textId="77777777" w:rsidR="00966E74" w:rsidRPr="00B21A7C" w:rsidRDefault="00966E74" w:rsidP="00216D51">
      <w:pPr>
        <w:ind w:right="281"/>
        <w:jc w:val="both"/>
        <w:rPr>
          <w:rFonts w:cs="Arial"/>
        </w:rPr>
      </w:pPr>
    </w:p>
    <w:p w14:paraId="5F83A86F" w14:textId="77777777" w:rsidR="002228ED" w:rsidRPr="00B21A7C" w:rsidRDefault="002228ED" w:rsidP="00216D51">
      <w:pPr>
        <w:pStyle w:val="En-tte"/>
        <w:tabs>
          <w:tab w:val="clear" w:pos="4536"/>
          <w:tab w:val="clear" w:pos="9072"/>
        </w:tabs>
        <w:ind w:right="281"/>
        <w:jc w:val="both"/>
        <w:rPr>
          <w:rFonts w:cs="Arial"/>
          <w:b/>
          <w:bCs/>
          <w:sz w:val="24"/>
          <w:u w:val="single"/>
        </w:rPr>
      </w:pPr>
    </w:p>
    <w:p w14:paraId="58E1A6C7" w14:textId="77777777" w:rsidR="00C55807" w:rsidRPr="00B21A7C" w:rsidRDefault="00C55807" w:rsidP="00216D51">
      <w:pPr>
        <w:pStyle w:val="En-tte"/>
        <w:tabs>
          <w:tab w:val="clear" w:pos="4536"/>
          <w:tab w:val="clear" w:pos="9072"/>
        </w:tabs>
        <w:ind w:right="281"/>
        <w:jc w:val="both"/>
        <w:rPr>
          <w:rFonts w:cs="Arial"/>
          <w:b/>
          <w:bCs/>
          <w:sz w:val="24"/>
          <w:u w:val="single"/>
        </w:rPr>
      </w:pPr>
    </w:p>
    <w:p w14:paraId="63C8152E" w14:textId="77777777" w:rsidR="00BC7477" w:rsidRPr="00B21A7C" w:rsidRDefault="00BC7477" w:rsidP="00216D51">
      <w:pPr>
        <w:ind w:left="-360" w:right="281"/>
        <w:jc w:val="both"/>
        <w:rPr>
          <w:rFonts w:cs="Arial"/>
          <w:b/>
          <w:bCs/>
          <w:sz w:val="22"/>
          <w:szCs w:val="22"/>
          <w:u w:val="single"/>
        </w:rPr>
      </w:pPr>
    </w:p>
    <w:p w14:paraId="0DE16D57" w14:textId="77777777" w:rsidR="00B21A7C" w:rsidRDefault="00896D03" w:rsidP="00216D51">
      <w:pPr>
        <w:ind w:right="281"/>
        <w:jc w:val="both"/>
        <w:rPr>
          <w:rFonts w:cs="Arial"/>
          <w:sz w:val="24"/>
        </w:rPr>
      </w:pPr>
      <w:r w:rsidRPr="00B21A7C">
        <w:rPr>
          <w:rFonts w:cs="Arial"/>
          <w:sz w:val="24"/>
        </w:rPr>
        <w:t xml:space="preserve">Le marché auquel vous répondez comporte un critère d’attribution sur la Clause sociale, comme prévu </w:t>
      </w:r>
      <w:r w:rsidR="00B857B6">
        <w:rPr>
          <w:rFonts w:cs="Arial"/>
          <w:sz w:val="24"/>
        </w:rPr>
        <w:t xml:space="preserve">et précisé </w:t>
      </w:r>
      <w:r w:rsidRPr="00B21A7C">
        <w:rPr>
          <w:rFonts w:cs="Arial"/>
          <w:sz w:val="24"/>
        </w:rPr>
        <w:t xml:space="preserve">dans le RC. </w:t>
      </w:r>
    </w:p>
    <w:p w14:paraId="1C2C5E1A" w14:textId="77777777" w:rsidR="00B21A7C" w:rsidRDefault="00B21A7C" w:rsidP="00216D51">
      <w:pPr>
        <w:ind w:right="281"/>
        <w:jc w:val="both"/>
        <w:rPr>
          <w:rFonts w:cs="Arial"/>
          <w:sz w:val="24"/>
        </w:rPr>
      </w:pPr>
    </w:p>
    <w:p w14:paraId="6D22C776" w14:textId="77777777" w:rsidR="00327B91" w:rsidRDefault="00327B91" w:rsidP="00216D51">
      <w:pPr>
        <w:ind w:right="281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La Clause sociale vise le </w:t>
      </w:r>
      <w:r w:rsidR="00B857B6">
        <w:rPr>
          <w:rFonts w:cs="Arial"/>
          <w:sz w:val="24"/>
        </w:rPr>
        <w:t xml:space="preserve">recrutement, dans le cadre d’un retour à </w:t>
      </w:r>
      <w:r>
        <w:rPr>
          <w:rFonts w:cs="Arial"/>
          <w:sz w:val="24"/>
        </w:rPr>
        <w:t>l’emploi de publics dont l’éligibilité est détaillée dans le DCE</w:t>
      </w:r>
      <w:r w:rsidR="00B857B6">
        <w:rPr>
          <w:rFonts w:cs="Arial"/>
          <w:sz w:val="24"/>
        </w:rPr>
        <w:t xml:space="preserve">, et qui sera à valider par le facilitateur du </w:t>
      </w:r>
      <w:r w:rsidR="00B90355">
        <w:rPr>
          <w:rFonts w:cs="Arial"/>
          <w:sz w:val="24"/>
        </w:rPr>
        <w:t>pouvoir adjudicateur</w:t>
      </w:r>
      <w:r>
        <w:rPr>
          <w:rFonts w:cs="Arial"/>
          <w:sz w:val="24"/>
        </w:rPr>
        <w:t xml:space="preserve">. </w:t>
      </w:r>
    </w:p>
    <w:p w14:paraId="6A4AE6A9" w14:textId="77777777" w:rsidR="00327B91" w:rsidRDefault="00327B91" w:rsidP="00216D51">
      <w:pPr>
        <w:ind w:right="281"/>
        <w:jc w:val="both"/>
        <w:rPr>
          <w:rFonts w:cs="Arial"/>
          <w:sz w:val="24"/>
        </w:rPr>
      </w:pPr>
    </w:p>
    <w:p w14:paraId="567FD7B5" w14:textId="77777777" w:rsidR="00BC7477" w:rsidRPr="00B21A7C" w:rsidRDefault="00896D03" w:rsidP="00216D51">
      <w:pPr>
        <w:ind w:right="281"/>
        <w:jc w:val="both"/>
        <w:rPr>
          <w:rFonts w:cs="Arial"/>
          <w:bCs/>
          <w:sz w:val="24"/>
        </w:rPr>
      </w:pPr>
      <w:r w:rsidRPr="00B21A7C">
        <w:rPr>
          <w:rFonts w:cs="Arial"/>
          <w:sz w:val="24"/>
        </w:rPr>
        <w:t xml:space="preserve">Le présent MEMOIRE CLAUSE SOCIALE vous </w:t>
      </w:r>
      <w:r w:rsidR="00327B91">
        <w:rPr>
          <w:rFonts w:cs="Arial"/>
          <w:sz w:val="24"/>
        </w:rPr>
        <w:t xml:space="preserve">aide à </w:t>
      </w:r>
      <w:r w:rsidRPr="00B21A7C">
        <w:rPr>
          <w:rFonts w:cs="Arial"/>
          <w:sz w:val="24"/>
        </w:rPr>
        <w:t xml:space="preserve">développer vos propositions en </w:t>
      </w:r>
      <w:r w:rsidR="00327B91" w:rsidRPr="00B21A7C">
        <w:rPr>
          <w:rFonts w:cs="Arial"/>
          <w:sz w:val="24"/>
        </w:rPr>
        <w:t>termes d’emploi</w:t>
      </w:r>
      <w:r w:rsidRPr="00B21A7C">
        <w:rPr>
          <w:rFonts w:cs="Arial"/>
          <w:sz w:val="24"/>
        </w:rPr>
        <w:t xml:space="preserve"> et d’ins</w:t>
      </w:r>
      <w:r w:rsidR="00B21A7C">
        <w:rPr>
          <w:rFonts w:cs="Arial"/>
          <w:sz w:val="24"/>
        </w:rPr>
        <w:t>e</w:t>
      </w:r>
      <w:r w:rsidRPr="00B21A7C">
        <w:rPr>
          <w:rFonts w:cs="Arial"/>
          <w:sz w:val="24"/>
        </w:rPr>
        <w:t xml:space="preserve">rtion suivant les thèmes </w:t>
      </w:r>
      <w:r w:rsidR="00B21A7C">
        <w:rPr>
          <w:rFonts w:cs="Arial"/>
          <w:sz w:val="24"/>
        </w:rPr>
        <w:t xml:space="preserve">obligatoires </w:t>
      </w:r>
      <w:r w:rsidRPr="00B21A7C">
        <w:rPr>
          <w:rFonts w:cs="Arial"/>
          <w:sz w:val="24"/>
        </w:rPr>
        <w:t>suivants :</w:t>
      </w:r>
    </w:p>
    <w:p w14:paraId="01830D54" w14:textId="77777777" w:rsidR="00BC7477" w:rsidRPr="00B21A7C" w:rsidRDefault="00BC7477" w:rsidP="00216D51">
      <w:pPr>
        <w:ind w:left="-360" w:right="281"/>
        <w:jc w:val="both"/>
        <w:rPr>
          <w:rFonts w:cs="Arial"/>
          <w:bCs/>
          <w:sz w:val="24"/>
        </w:rPr>
      </w:pPr>
    </w:p>
    <w:p w14:paraId="1BA30970" w14:textId="77777777" w:rsidR="00BC7477" w:rsidRPr="00B21A7C" w:rsidRDefault="00BC7477" w:rsidP="00216D51">
      <w:pPr>
        <w:ind w:left="-360" w:right="281"/>
        <w:jc w:val="both"/>
        <w:rPr>
          <w:rFonts w:cs="Arial"/>
          <w:bCs/>
          <w:sz w:val="24"/>
        </w:rPr>
      </w:pPr>
    </w:p>
    <w:p w14:paraId="58ADD0D3" w14:textId="77777777" w:rsidR="00BC7477" w:rsidRPr="00B21A7C" w:rsidRDefault="00BC7477" w:rsidP="00216D51">
      <w:pPr>
        <w:ind w:left="-360" w:right="281"/>
        <w:jc w:val="both"/>
        <w:rPr>
          <w:rFonts w:cs="Arial"/>
          <w:bCs/>
          <w:sz w:val="24"/>
        </w:rPr>
      </w:pPr>
    </w:p>
    <w:p w14:paraId="1F310A68" w14:textId="45E2E4D2" w:rsidR="00896D03" w:rsidRPr="00C2605A" w:rsidRDefault="00B21A7C" w:rsidP="00C2605A">
      <w:pPr>
        <w:pStyle w:val="Paragraphedeliste"/>
        <w:numPr>
          <w:ilvl w:val="0"/>
          <w:numId w:val="15"/>
        </w:numPr>
        <w:ind w:right="281"/>
        <w:jc w:val="both"/>
        <w:rPr>
          <w:rFonts w:cs="Arial"/>
          <w:b/>
          <w:bCs/>
          <w:i/>
          <w:sz w:val="24"/>
          <w:u w:val="single"/>
        </w:rPr>
      </w:pPr>
      <w:r w:rsidRPr="00C2605A">
        <w:rPr>
          <w:rFonts w:cs="Arial"/>
          <w:b/>
          <w:bCs/>
          <w:i/>
          <w:sz w:val="24"/>
          <w:u w:val="single"/>
        </w:rPr>
        <w:t xml:space="preserve">Proposition </w:t>
      </w:r>
      <w:r w:rsidR="00C2605A">
        <w:rPr>
          <w:rFonts w:cs="Arial"/>
          <w:b/>
          <w:bCs/>
          <w:i/>
          <w:sz w:val="24"/>
          <w:u w:val="single"/>
        </w:rPr>
        <w:t xml:space="preserve">concernant le public ciblé et les heures </w:t>
      </w:r>
      <w:r w:rsidR="0088094A">
        <w:rPr>
          <w:rFonts w:cs="Arial"/>
          <w:b/>
          <w:bCs/>
          <w:i/>
          <w:sz w:val="24"/>
          <w:u w:val="single"/>
        </w:rPr>
        <w:t xml:space="preserve">d’insertion </w:t>
      </w:r>
      <w:r w:rsidR="00C2605A">
        <w:rPr>
          <w:rFonts w:cs="Arial"/>
          <w:b/>
          <w:bCs/>
          <w:i/>
          <w:sz w:val="24"/>
          <w:u w:val="single"/>
        </w:rPr>
        <w:t>proposées</w:t>
      </w:r>
      <w:r w:rsidR="00C2605A">
        <w:rPr>
          <w:rFonts w:cs="Arial"/>
          <w:b/>
          <w:bCs/>
          <w:i/>
          <w:sz w:val="24"/>
        </w:rPr>
        <w:t> :</w:t>
      </w:r>
      <w:r w:rsidR="00896D03" w:rsidRPr="00C2605A">
        <w:rPr>
          <w:rFonts w:cs="Arial"/>
          <w:b/>
          <w:bCs/>
          <w:i/>
          <w:sz w:val="24"/>
          <w:u w:val="single"/>
        </w:rPr>
        <w:t xml:space="preserve"> </w:t>
      </w:r>
    </w:p>
    <w:p w14:paraId="3768E830" w14:textId="5E128E9B" w:rsidR="00896D03" w:rsidRPr="008266EB" w:rsidRDefault="008266EB" w:rsidP="008266EB">
      <w:pPr>
        <w:ind w:left="360" w:right="281"/>
        <w:jc w:val="both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A détailler + justificatifs à joindre :</w:t>
      </w:r>
    </w:p>
    <w:p w14:paraId="7742AFA5" w14:textId="77777777" w:rsidR="008266EB" w:rsidRPr="008266EB" w:rsidRDefault="008266EB" w:rsidP="008266EB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Engagement écrit sur le volume d’heures</w:t>
      </w:r>
    </w:p>
    <w:p w14:paraId="6BE4091A" w14:textId="77777777" w:rsidR="008266EB" w:rsidRPr="008266EB" w:rsidRDefault="008266EB" w:rsidP="008266EB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Définition des publics cibles (jeunes, chômeurs longue durée, personnes en situation de</w:t>
      </w:r>
      <w:r w:rsidRPr="008266EB">
        <w:rPr>
          <w:rFonts w:cs="Arial"/>
          <w:bCs/>
          <w:color w:val="FF0000"/>
          <w:szCs w:val="20"/>
        </w:rPr>
        <w:t xml:space="preserve"> </w:t>
      </w:r>
      <w:r w:rsidRPr="008266EB">
        <w:rPr>
          <w:rFonts w:cs="Arial"/>
          <w:bCs/>
          <w:color w:val="FF0000"/>
          <w:szCs w:val="20"/>
        </w:rPr>
        <w:t>handicap, etc.)</w:t>
      </w:r>
    </w:p>
    <w:p w14:paraId="08F5B564" w14:textId="44CD0284" w:rsidR="008266EB" w:rsidRPr="008266EB" w:rsidRDefault="008266EB" w:rsidP="008266EB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Planning prévisionnel des heures d’insertion</w:t>
      </w:r>
    </w:p>
    <w:p w14:paraId="4EA039F3" w14:textId="77777777" w:rsidR="00896D03" w:rsidRPr="00B21A7C" w:rsidRDefault="00896D03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73DC082D" w14:textId="6AFADD4A" w:rsidR="00B21A7C" w:rsidRDefault="00B21A7C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35084004" w14:textId="77777777" w:rsidR="00C2605A" w:rsidRPr="00B21A7C" w:rsidRDefault="00C2605A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5B328B93" w14:textId="77777777" w:rsidR="00B21A7C" w:rsidRPr="00B21A7C" w:rsidRDefault="00B21A7C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3D216F87" w14:textId="127BCE07" w:rsidR="009B2E22" w:rsidRPr="00C2605A" w:rsidRDefault="00B21A7C" w:rsidP="00C2605A">
      <w:pPr>
        <w:pStyle w:val="Paragraphedeliste"/>
        <w:numPr>
          <w:ilvl w:val="0"/>
          <w:numId w:val="15"/>
        </w:numPr>
        <w:ind w:right="281"/>
        <w:jc w:val="both"/>
        <w:rPr>
          <w:rFonts w:cs="Arial"/>
          <w:b/>
          <w:bCs/>
          <w:i/>
          <w:sz w:val="24"/>
          <w:u w:val="single"/>
        </w:rPr>
      </w:pPr>
      <w:r w:rsidRPr="00C2605A">
        <w:rPr>
          <w:rFonts w:cs="Arial"/>
          <w:b/>
          <w:bCs/>
          <w:i/>
          <w:sz w:val="24"/>
          <w:u w:val="single"/>
        </w:rPr>
        <w:t xml:space="preserve">Proposition </w:t>
      </w:r>
      <w:r w:rsidR="00C2605A">
        <w:rPr>
          <w:rFonts w:cs="Arial"/>
          <w:b/>
          <w:bCs/>
          <w:i/>
          <w:sz w:val="24"/>
          <w:u w:val="single"/>
        </w:rPr>
        <w:t>concernant les partenariats prévus avec des structures d’insertion par l’activité économique</w:t>
      </w:r>
      <w:r w:rsidR="00C2605A">
        <w:rPr>
          <w:rFonts w:cs="Arial"/>
          <w:b/>
          <w:bCs/>
          <w:i/>
          <w:sz w:val="24"/>
        </w:rPr>
        <w:t> :</w:t>
      </w:r>
    </w:p>
    <w:p w14:paraId="3C22568D" w14:textId="77777777" w:rsidR="008266EB" w:rsidRPr="008266EB" w:rsidRDefault="008266EB" w:rsidP="008266EB">
      <w:pPr>
        <w:ind w:left="360" w:right="281"/>
        <w:jc w:val="both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A détailler + justificatifs à joindre :</w:t>
      </w:r>
    </w:p>
    <w:p w14:paraId="3D871C31" w14:textId="41359426" w:rsidR="008266EB" w:rsidRPr="008266EB" w:rsidRDefault="008266EB" w:rsidP="008266EB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Lettres d’intention ou conventions avec des SIAE (Structures d’Insertion par l’Activité Économique) : ACI, EI, ETTI, etc.</w:t>
      </w:r>
    </w:p>
    <w:p w14:paraId="46C061D0" w14:textId="50B39253" w:rsidR="009B2E22" w:rsidRPr="008266EB" w:rsidRDefault="008266EB" w:rsidP="008266EB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Références de partenariats similaires</w:t>
      </w:r>
    </w:p>
    <w:p w14:paraId="5D75453F" w14:textId="5A1A0B34" w:rsidR="00216D51" w:rsidRDefault="00216D51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342CA514" w14:textId="77777777" w:rsidR="00C2605A" w:rsidRDefault="00C2605A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763C793E" w14:textId="77777777" w:rsidR="00C2605A" w:rsidRDefault="00C2605A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1513F046" w14:textId="77777777" w:rsidR="00C2605A" w:rsidRPr="00B21A7C" w:rsidRDefault="00C2605A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0113A070" w14:textId="3CB3AD4F" w:rsidR="00C2605A" w:rsidRPr="00C2605A" w:rsidRDefault="00C2605A" w:rsidP="00C2605A">
      <w:pPr>
        <w:pStyle w:val="Paragraphedeliste"/>
        <w:numPr>
          <w:ilvl w:val="0"/>
          <w:numId w:val="15"/>
        </w:numPr>
        <w:ind w:right="281"/>
        <w:jc w:val="both"/>
        <w:rPr>
          <w:rFonts w:cs="Arial"/>
          <w:b/>
          <w:bCs/>
          <w:i/>
          <w:sz w:val="24"/>
          <w:u w:val="single"/>
        </w:rPr>
      </w:pPr>
      <w:r w:rsidRPr="00C2605A">
        <w:rPr>
          <w:rFonts w:cs="Arial"/>
          <w:b/>
          <w:bCs/>
          <w:i/>
          <w:sz w:val="24"/>
          <w:u w:val="single"/>
        </w:rPr>
        <w:t>Proposition</w:t>
      </w:r>
      <w:r>
        <w:rPr>
          <w:rFonts w:cs="Arial"/>
          <w:b/>
          <w:bCs/>
          <w:i/>
          <w:sz w:val="24"/>
          <w:u w:val="single"/>
        </w:rPr>
        <w:t>s</w:t>
      </w:r>
      <w:r w:rsidRPr="00C2605A">
        <w:rPr>
          <w:rFonts w:cs="Arial"/>
          <w:b/>
          <w:bCs/>
          <w:i/>
          <w:sz w:val="24"/>
          <w:u w:val="single"/>
        </w:rPr>
        <w:t xml:space="preserve"> </w:t>
      </w:r>
      <w:r>
        <w:rPr>
          <w:rFonts w:cs="Arial"/>
          <w:b/>
          <w:bCs/>
          <w:i/>
          <w:sz w:val="24"/>
          <w:u w:val="single"/>
        </w:rPr>
        <w:t>en faveur des conditions de travai</w:t>
      </w:r>
      <w:r w:rsidR="0088094A">
        <w:rPr>
          <w:rFonts w:cs="Arial"/>
          <w:b/>
          <w:bCs/>
          <w:i/>
          <w:sz w:val="24"/>
          <w:u w:val="single"/>
        </w:rPr>
        <w:t>l</w:t>
      </w:r>
      <w:r>
        <w:rPr>
          <w:rFonts w:cs="Arial"/>
          <w:b/>
          <w:bCs/>
          <w:i/>
          <w:sz w:val="24"/>
          <w:u w:val="single"/>
        </w:rPr>
        <w:t>, de la diversité et de l’égalité</w:t>
      </w:r>
      <w:r>
        <w:rPr>
          <w:rFonts w:cs="Arial"/>
          <w:b/>
          <w:bCs/>
          <w:i/>
          <w:sz w:val="24"/>
        </w:rPr>
        <w:t> :</w:t>
      </w:r>
    </w:p>
    <w:p w14:paraId="7F7D5713" w14:textId="77777777" w:rsidR="008266EB" w:rsidRPr="008266EB" w:rsidRDefault="008266EB" w:rsidP="008266EB">
      <w:pPr>
        <w:ind w:left="360" w:right="281"/>
        <w:jc w:val="both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A détailler + justificatifs à joindre :</w:t>
      </w:r>
    </w:p>
    <w:p w14:paraId="06828365" w14:textId="4023FC80" w:rsidR="008266EB" w:rsidRPr="008266EB" w:rsidRDefault="008266EB" w:rsidP="008266EB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Engagements internes (ex : plan égalité femmes-hommes)</w:t>
      </w:r>
    </w:p>
    <w:p w14:paraId="03150703" w14:textId="7DD951D8" w:rsidR="00C2605A" w:rsidRDefault="008266EB" w:rsidP="008266EB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Charte RSE, Label diversité, Label égalité</w:t>
      </w:r>
    </w:p>
    <w:p w14:paraId="1525B678" w14:textId="774C14B9" w:rsidR="008266EB" w:rsidRDefault="008266EB" w:rsidP="008266EB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>
        <w:rPr>
          <w:rFonts w:cs="Arial"/>
          <w:bCs/>
          <w:color w:val="FF0000"/>
          <w:szCs w:val="20"/>
        </w:rPr>
        <w:t>Politique RH écrite</w:t>
      </w:r>
    </w:p>
    <w:p w14:paraId="387B2419" w14:textId="77777777" w:rsidR="008266EB" w:rsidRDefault="008266EB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052CBD85" w14:textId="77777777" w:rsidR="00C2605A" w:rsidRDefault="00C2605A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4AC0628F" w14:textId="77777777" w:rsidR="00C2605A" w:rsidRDefault="00C2605A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7EDE445C" w14:textId="77777777" w:rsidR="00C2605A" w:rsidRPr="00B21A7C" w:rsidRDefault="00C2605A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71C015CD" w14:textId="600D0771" w:rsidR="00C2605A" w:rsidRPr="00C2605A" w:rsidRDefault="00C2605A" w:rsidP="00C2605A">
      <w:pPr>
        <w:pStyle w:val="Paragraphedeliste"/>
        <w:numPr>
          <w:ilvl w:val="0"/>
          <w:numId w:val="15"/>
        </w:numPr>
        <w:ind w:right="281"/>
        <w:jc w:val="both"/>
        <w:rPr>
          <w:rFonts w:cs="Arial"/>
          <w:b/>
          <w:bCs/>
          <w:i/>
          <w:sz w:val="24"/>
          <w:u w:val="single"/>
        </w:rPr>
      </w:pPr>
      <w:r w:rsidRPr="00C2605A">
        <w:rPr>
          <w:rFonts w:cs="Arial"/>
          <w:b/>
          <w:bCs/>
          <w:i/>
          <w:sz w:val="24"/>
          <w:u w:val="single"/>
        </w:rPr>
        <w:t>Proposition</w:t>
      </w:r>
      <w:r>
        <w:rPr>
          <w:rFonts w:cs="Arial"/>
          <w:b/>
          <w:bCs/>
          <w:i/>
          <w:sz w:val="24"/>
          <w:u w:val="single"/>
        </w:rPr>
        <w:t>s pour le suivi des actions</w:t>
      </w:r>
      <w:r>
        <w:rPr>
          <w:rFonts w:cs="Arial"/>
          <w:b/>
          <w:bCs/>
          <w:i/>
          <w:sz w:val="24"/>
        </w:rPr>
        <w:t xml:space="preserve"> :</w:t>
      </w:r>
    </w:p>
    <w:p w14:paraId="3EA90A55" w14:textId="77777777" w:rsidR="008266EB" w:rsidRPr="008266EB" w:rsidRDefault="008266EB" w:rsidP="008266EB">
      <w:pPr>
        <w:ind w:left="360" w:right="281"/>
        <w:jc w:val="both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A détailler + justificatifs à joindre :</w:t>
      </w:r>
    </w:p>
    <w:p w14:paraId="5369142A" w14:textId="77777777" w:rsidR="008266EB" w:rsidRDefault="008266EB" w:rsidP="0047498A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Méthodologie de suivi</w:t>
      </w:r>
    </w:p>
    <w:p w14:paraId="33BBE910" w14:textId="584AE50C" w:rsidR="008266EB" w:rsidRDefault="008266EB" w:rsidP="0047498A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>
        <w:rPr>
          <w:rFonts w:cs="Arial"/>
          <w:bCs/>
          <w:color w:val="FF0000"/>
          <w:szCs w:val="20"/>
        </w:rPr>
        <w:t>Désignation d’un référent insertion</w:t>
      </w:r>
    </w:p>
    <w:p w14:paraId="4C41F06E" w14:textId="09AEE20A" w:rsidR="008266EB" w:rsidRPr="008266EB" w:rsidRDefault="008266EB" w:rsidP="0047498A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>
        <w:rPr>
          <w:rFonts w:cs="Arial"/>
          <w:bCs/>
          <w:color w:val="FF0000"/>
          <w:szCs w:val="20"/>
        </w:rPr>
        <w:t>Outils ou tableaux de bord prévus</w:t>
      </w:r>
    </w:p>
    <w:p w14:paraId="35387297" w14:textId="77777777" w:rsidR="00216D51" w:rsidRPr="00B21A7C" w:rsidRDefault="00216D51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5190E764" w14:textId="6A60E617" w:rsidR="00216D51" w:rsidRDefault="00216D51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2267EC41" w14:textId="77777777" w:rsidR="00C2605A" w:rsidRDefault="00C2605A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6F697E94" w14:textId="77777777" w:rsidR="00C2605A" w:rsidRDefault="00C2605A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21A0A42A" w14:textId="77777777" w:rsidR="00C2605A" w:rsidRPr="00B21A7C" w:rsidRDefault="00C2605A" w:rsidP="00216D51">
      <w:pPr>
        <w:ind w:right="281"/>
        <w:jc w:val="both"/>
        <w:rPr>
          <w:rFonts w:cs="Arial"/>
          <w:b/>
          <w:bCs/>
          <w:i/>
          <w:sz w:val="24"/>
          <w:u w:val="single"/>
        </w:rPr>
      </w:pPr>
    </w:p>
    <w:p w14:paraId="3F09CDAE" w14:textId="6DBB77B8" w:rsidR="00C55807" w:rsidRPr="00B21A7C" w:rsidRDefault="00216D51" w:rsidP="00C2605A">
      <w:pPr>
        <w:pStyle w:val="Paragraphedeliste"/>
        <w:numPr>
          <w:ilvl w:val="0"/>
          <w:numId w:val="15"/>
        </w:numPr>
        <w:ind w:right="281"/>
        <w:jc w:val="both"/>
        <w:rPr>
          <w:rFonts w:cs="Arial"/>
          <w:b/>
          <w:bCs/>
          <w:sz w:val="24"/>
          <w:u w:val="single"/>
        </w:rPr>
      </w:pPr>
      <w:r w:rsidRPr="00B21A7C">
        <w:rPr>
          <w:rFonts w:cs="Arial"/>
          <w:b/>
          <w:bCs/>
          <w:sz w:val="24"/>
          <w:u w:val="single"/>
        </w:rPr>
        <w:t>Autres actions que l’entreprise souhaite mettre en place en faveur de l’insertion</w:t>
      </w:r>
      <w:r w:rsidR="00C2605A">
        <w:rPr>
          <w:rFonts w:cs="Arial"/>
          <w:b/>
          <w:bCs/>
          <w:sz w:val="24"/>
        </w:rPr>
        <w:t> :</w:t>
      </w:r>
    </w:p>
    <w:p w14:paraId="7E03C73B" w14:textId="77777777" w:rsidR="008266EB" w:rsidRPr="008266EB" w:rsidRDefault="008266EB" w:rsidP="008266EB">
      <w:pPr>
        <w:ind w:left="360" w:right="281"/>
        <w:jc w:val="both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A détailler + justificatifs à joindre :</w:t>
      </w:r>
    </w:p>
    <w:p w14:paraId="71FF1080" w14:textId="1D144789" w:rsidR="008266EB" w:rsidRDefault="008266EB" w:rsidP="008266EB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>
        <w:rPr>
          <w:rFonts w:cs="Arial"/>
          <w:bCs/>
          <w:color w:val="FF0000"/>
          <w:szCs w:val="20"/>
        </w:rPr>
        <w:t>Démarches innovantes ou volontaires (parrainage, tutorat, formation spécifique)</w:t>
      </w:r>
    </w:p>
    <w:p w14:paraId="612903CC" w14:textId="5E795DA6" w:rsidR="008266EB" w:rsidRPr="008266EB" w:rsidRDefault="008266EB" w:rsidP="00D01E61">
      <w:pPr>
        <w:pStyle w:val="Paragraphedeliste"/>
        <w:numPr>
          <w:ilvl w:val="1"/>
          <w:numId w:val="17"/>
        </w:numPr>
        <w:ind w:left="709" w:right="281"/>
        <w:rPr>
          <w:rFonts w:cs="Arial"/>
          <w:bCs/>
          <w:color w:val="FF0000"/>
          <w:szCs w:val="20"/>
        </w:rPr>
      </w:pPr>
      <w:r w:rsidRPr="008266EB">
        <w:rPr>
          <w:rFonts w:cs="Arial"/>
          <w:bCs/>
          <w:color w:val="FF0000"/>
          <w:szCs w:val="20"/>
        </w:rPr>
        <w:t>Actions passées ou engagements futurs</w:t>
      </w:r>
      <w:bookmarkStart w:id="0" w:name="_GoBack"/>
      <w:bookmarkEnd w:id="0"/>
    </w:p>
    <w:p w14:paraId="76246AB1" w14:textId="77777777" w:rsidR="00C55807" w:rsidRPr="00B21A7C" w:rsidRDefault="00C55807" w:rsidP="00216D51">
      <w:pPr>
        <w:pStyle w:val="En-tte"/>
        <w:tabs>
          <w:tab w:val="clear" w:pos="4536"/>
          <w:tab w:val="clear" w:pos="9072"/>
        </w:tabs>
        <w:ind w:right="281"/>
        <w:jc w:val="both"/>
        <w:rPr>
          <w:rFonts w:cs="Arial"/>
          <w:b/>
          <w:bCs/>
          <w:sz w:val="24"/>
          <w:u w:val="single"/>
        </w:rPr>
      </w:pPr>
    </w:p>
    <w:sectPr w:rsidR="00C55807" w:rsidRPr="00B21A7C" w:rsidSect="00947CC9">
      <w:footerReference w:type="even" r:id="rId8"/>
      <w:footerReference w:type="default" r:id="rId9"/>
      <w:pgSz w:w="11906" w:h="16838"/>
      <w:pgMar w:top="567" w:right="851" w:bottom="357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6068C" w14:textId="77777777" w:rsidR="00D371AC" w:rsidRDefault="00D371AC">
      <w:r>
        <w:separator/>
      </w:r>
    </w:p>
  </w:endnote>
  <w:endnote w:type="continuationSeparator" w:id="0">
    <w:p w14:paraId="5D78E149" w14:textId="77777777" w:rsidR="00D371AC" w:rsidRDefault="00D37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BD5AD" w14:textId="77777777" w:rsidR="008813D0" w:rsidRDefault="008813D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4</w:t>
    </w:r>
    <w:r>
      <w:rPr>
        <w:rStyle w:val="Numrodepage"/>
      </w:rPr>
      <w:fldChar w:fldCharType="end"/>
    </w:r>
  </w:p>
  <w:p w14:paraId="4C2115DA" w14:textId="77777777" w:rsidR="008813D0" w:rsidRDefault="008813D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33416" w14:textId="1524093A" w:rsidR="008813D0" w:rsidRPr="00EC6E4B" w:rsidRDefault="008813D0" w:rsidP="00EC6E4B">
    <w:pPr>
      <w:pStyle w:val="Pieddepage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266EB">
      <w:rPr>
        <w:noProof/>
      </w:rPr>
      <w:t>2</w:t>
    </w:r>
    <w:r>
      <w:fldChar w:fldCharType="end"/>
    </w:r>
    <w:r>
      <w:t xml:space="preserve"> sur </w:t>
    </w:r>
    <w:r w:rsidR="008266EB">
      <w:fldChar w:fldCharType="begin"/>
    </w:r>
    <w:r w:rsidR="008266EB">
      <w:instrText xml:space="preserve"> NUMPAGES </w:instrText>
    </w:r>
    <w:r w:rsidR="008266EB">
      <w:fldChar w:fldCharType="separate"/>
    </w:r>
    <w:r w:rsidR="008266EB">
      <w:rPr>
        <w:noProof/>
      </w:rPr>
      <w:t>2</w:t>
    </w:r>
    <w:r w:rsidR="008266E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FC8A9" w14:textId="77777777" w:rsidR="00D371AC" w:rsidRDefault="00D371AC">
      <w:r>
        <w:separator/>
      </w:r>
    </w:p>
  </w:footnote>
  <w:footnote w:type="continuationSeparator" w:id="0">
    <w:p w14:paraId="6C972D40" w14:textId="77777777" w:rsidR="00D371AC" w:rsidRDefault="00D37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23077"/>
    <w:multiLevelType w:val="hybridMultilevel"/>
    <w:tmpl w:val="162CE86A"/>
    <w:lvl w:ilvl="0" w:tplc="463CCDC4"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8B570E7"/>
    <w:multiLevelType w:val="multilevel"/>
    <w:tmpl w:val="395C0F48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C5B621E"/>
    <w:multiLevelType w:val="hybridMultilevel"/>
    <w:tmpl w:val="B204E6FA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875"/>
    <w:multiLevelType w:val="hybridMultilevel"/>
    <w:tmpl w:val="B4E406D0"/>
    <w:lvl w:ilvl="0" w:tplc="F162BD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24C4F9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243F45"/>
    <w:multiLevelType w:val="hybridMultilevel"/>
    <w:tmpl w:val="3710F0CE"/>
    <w:lvl w:ilvl="0" w:tplc="CCE29FB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1825C46"/>
    <w:multiLevelType w:val="hybridMultilevel"/>
    <w:tmpl w:val="4D342A7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51F7D59"/>
    <w:multiLevelType w:val="hybridMultilevel"/>
    <w:tmpl w:val="28246FAE"/>
    <w:lvl w:ilvl="0" w:tplc="463CCDC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B0F17"/>
    <w:multiLevelType w:val="hybridMultilevel"/>
    <w:tmpl w:val="5036BA2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D60A9E"/>
    <w:multiLevelType w:val="hybridMultilevel"/>
    <w:tmpl w:val="FA566512"/>
    <w:lvl w:ilvl="0" w:tplc="463CCDC4"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64985702"/>
    <w:multiLevelType w:val="hybridMultilevel"/>
    <w:tmpl w:val="4E625AF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B75CD7"/>
    <w:multiLevelType w:val="hybridMultilevel"/>
    <w:tmpl w:val="DDC0D1F4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B01595"/>
    <w:multiLevelType w:val="hybridMultilevel"/>
    <w:tmpl w:val="3FFAC5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4C0E10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36317"/>
    <w:multiLevelType w:val="hybridMultilevel"/>
    <w:tmpl w:val="586C9ACC"/>
    <w:lvl w:ilvl="0" w:tplc="463CCDC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91388"/>
    <w:multiLevelType w:val="hybridMultilevel"/>
    <w:tmpl w:val="A790E408"/>
    <w:lvl w:ilvl="0" w:tplc="CA28E44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7D3E16F2"/>
    <w:multiLevelType w:val="hybridMultilevel"/>
    <w:tmpl w:val="FA9E29E8"/>
    <w:lvl w:ilvl="0" w:tplc="463CCDC4"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F070E0E"/>
    <w:multiLevelType w:val="hybridMultilevel"/>
    <w:tmpl w:val="395C0F48"/>
    <w:lvl w:ilvl="0" w:tplc="6C628B5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1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8"/>
  </w:num>
  <w:num w:numId="9">
    <w:abstractNumId w:val="12"/>
  </w:num>
  <w:num w:numId="10">
    <w:abstractNumId w:val="14"/>
  </w:num>
  <w:num w:numId="11">
    <w:abstractNumId w:val="0"/>
  </w:num>
  <w:num w:numId="12">
    <w:abstractNumId w:val="13"/>
  </w:num>
  <w:num w:numId="13">
    <w:abstractNumId w:val="3"/>
  </w:num>
  <w:num w:numId="14">
    <w:abstractNumId w:val="6"/>
  </w:num>
  <w:num w:numId="15">
    <w:abstractNumId w:val="1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818"/>
    <w:rsid w:val="0002036B"/>
    <w:rsid w:val="00035AB8"/>
    <w:rsid w:val="000B0690"/>
    <w:rsid w:val="000B194D"/>
    <w:rsid w:val="000D4EBB"/>
    <w:rsid w:val="00114A40"/>
    <w:rsid w:val="00140ECE"/>
    <w:rsid w:val="00157BA5"/>
    <w:rsid w:val="00184EE4"/>
    <w:rsid w:val="001A0515"/>
    <w:rsid w:val="001E70CA"/>
    <w:rsid w:val="00206F8E"/>
    <w:rsid w:val="00216D51"/>
    <w:rsid w:val="002228ED"/>
    <w:rsid w:val="0028089F"/>
    <w:rsid w:val="002B3A8F"/>
    <w:rsid w:val="002B3DA4"/>
    <w:rsid w:val="002F33F6"/>
    <w:rsid w:val="00327B91"/>
    <w:rsid w:val="00341945"/>
    <w:rsid w:val="003476D7"/>
    <w:rsid w:val="003F2468"/>
    <w:rsid w:val="004230AD"/>
    <w:rsid w:val="00493C50"/>
    <w:rsid w:val="004C7EF3"/>
    <w:rsid w:val="004E072B"/>
    <w:rsid w:val="004E37E0"/>
    <w:rsid w:val="00500DFA"/>
    <w:rsid w:val="00516C9A"/>
    <w:rsid w:val="00523A9E"/>
    <w:rsid w:val="00541DEE"/>
    <w:rsid w:val="00543E33"/>
    <w:rsid w:val="005F50AB"/>
    <w:rsid w:val="00604643"/>
    <w:rsid w:val="00673E43"/>
    <w:rsid w:val="006B021E"/>
    <w:rsid w:val="006C5AA0"/>
    <w:rsid w:val="006C67B2"/>
    <w:rsid w:val="006D7629"/>
    <w:rsid w:val="0076010C"/>
    <w:rsid w:val="00786D81"/>
    <w:rsid w:val="007C170F"/>
    <w:rsid w:val="007E018E"/>
    <w:rsid w:val="008266EB"/>
    <w:rsid w:val="00852D1F"/>
    <w:rsid w:val="008726E9"/>
    <w:rsid w:val="0088094A"/>
    <w:rsid w:val="008813D0"/>
    <w:rsid w:val="00896D03"/>
    <w:rsid w:val="008B6A16"/>
    <w:rsid w:val="008B71BE"/>
    <w:rsid w:val="008D13BD"/>
    <w:rsid w:val="008D21EA"/>
    <w:rsid w:val="008E189A"/>
    <w:rsid w:val="008E2359"/>
    <w:rsid w:val="00922315"/>
    <w:rsid w:val="009314B9"/>
    <w:rsid w:val="00932A6F"/>
    <w:rsid w:val="0093698B"/>
    <w:rsid w:val="00937F86"/>
    <w:rsid w:val="00947CC9"/>
    <w:rsid w:val="00963737"/>
    <w:rsid w:val="00964682"/>
    <w:rsid w:val="00966E74"/>
    <w:rsid w:val="00985670"/>
    <w:rsid w:val="009A59E8"/>
    <w:rsid w:val="009A613A"/>
    <w:rsid w:val="009B2B87"/>
    <w:rsid w:val="009B2E22"/>
    <w:rsid w:val="009F7019"/>
    <w:rsid w:val="00A155AE"/>
    <w:rsid w:val="00A17CF3"/>
    <w:rsid w:val="00A40C03"/>
    <w:rsid w:val="00A62C18"/>
    <w:rsid w:val="00A755CC"/>
    <w:rsid w:val="00AB311E"/>
    <w:rsid w:val="00AD12FF"/>
    <w:rsid w:val="00AF5190"/>
    <w:rsid w:val="00B01237"/>
    <w:rsid w:val="00B21A7C"/>
    <w:rsid w:val="00B33151"/>
    <w:rsid w:val="00B47177"/>
    <w:rsid w:val="00B723E3"/>
    <w:rsid w:val="00B857B6"/>
    <w:rsid w:val="00B90355"/>
    <w:rsid w:val="00BA2424"/>
    <w:rsid w:val="00BC0FA1"/>
    <w:rsid w:val="00BC7477"/>
    <w:rsid w:val="00BD4B99"/>
    <w:rsid w:val="00C11BC7"/>
    <w:rsid w:val="00C2605A"/>
    <w:rsid w:val="00C545C2"/>
    <w:rsid w:val="00C55807"/>
    <w:rsid w:val="00C711AF"/>
    <w:rsid w:val="00C90902"/>
    <w:rsid w:val="00CC5B7D"/>
    <w:rsid w:val="00D11553"/>
    <w:rsid w:val="00D371AC"/>
    <w:rsid w:val="00DA3567"/>
    <w:rsid w:val="00E56BB0"/>
    <w:rsid w:val="00E573D0"/>
    <w:rsid w:val="00EA4F7E"/>
    <w:rsid w:val="00EC6E4B"/>
    <w:rsid w:val="00EF7D65"/>
    <w:rsid w:val="00FA0B4D"/>
    <w:rsid w:val="00FB4F70"/>
    <w:rsid w:val="00FB676D"/>
    <w:rsid w:val="00FC2818"/>
    <w:rsid w:val="00FE1237"/>
    <w:rsid w:val="00FF22BB"/>
    <w:rsid w:val="00FF22C5"/>
    <w:rsid w:val="07CB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8042D"/>
  <w15:chartTrackingRefBased/>
  <w15:docId w15:val="{A857C9A3-7CA3-4C12-AB25-94EA1C9B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1"/>
    </w:pPr>
    <w:rPr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ind w:firstLine="708"/>
      <w:outlineLvl w:val="2"/>
    </w:pPr>
    <w:rPr>
      <w:rFonts w:ascii="Arial Narrow" w:hAnsi="Arial Narrow" w:cs="Arial"/>
      <w:b/>
      <w:bCs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 w:cs="Arial"/>
      <w:sz w:val="22"/>
      <w:u w:val="single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 Narrow" w:hAnsi="Arial Narrow"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b/>
      <w:bCs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autoSpaceDE w:val="0"/>
      <w:autoSpaceDN w:val="0"/>
      <w:adjustRightInd w:val="0"/>
      <w:ind w:left="601" w:hanging="601"/>
      <w:outlineLvl w:val="7"/>
    </w:pPr>
    <w:rPr>
      <w:rFonts w:cs="Arial"/>
      <w:color w:val="000000"/>
      <w:sz w:val="28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</w:rPr>
  </w:style>
  <w:style w:type="paragraph" w:styleId="Corpsdetexte3">
    <w:name w:val="Body Text 3"/>
    <w:basedOn w:val="Normal"/>
    <w:pPr>
      <w:autoSpaceDE w:val="0"/>
      <w:autoSpaceDN w:val="0"/>
      <w:adjustRightInd w:val="0"/>
    </w:pPr>
    <w:rPr>
      <w:rFonts w:cs="Arial"/>
      <w:color w:val="000000"/>
      <w:sz w:val="22"/>
      <w:szCs w:val="22"/>
    </w:rPr>
  </w:style>
  <w:style w:type="paragraph" w:styleId="Corpsdetexte2">
    <w:name w:val="Body Text 2"/>
    <w:basedOn w:val="Normal"/>
    <w:rPr>
      <w:rFonts w:ascii="Arial Narrow" w:hAnsi="Arial Narrow" w:cs="Arial"/>
      <w:b/>
      <w:bCs/>
      <w:i/>
      <w:iCs/>
      <w:sz w:val="22"/>
    </w:rPr>
  </w:style>
  <w:style w:type="paragraph" w:styleId="Retraitcorpsdetexte2">
    <w:name w:val="Body Text Indent 2"/>
    <w:basedOn w:val="Normal"/>
    <w:rsid w:val="00C55807"/>
    <w:pPr>
      <w:spacing w:after="120" w:line="480" w:lineRule="auto"/>
      <w:ind w:left="283"/>
    </w:pPr>
  </w:style>
  <w:style w:type="paragraph" w:customStyle="1" w:styleId="Chapitre">
    <w:name w:val="Chapitre"/>
    <w:basedOn w:val="Normal"/>
    <w:rsid w:val="00EC6E4B"/>
    <w:pPr>
      <w:pBdr>
        <w:bottom w:val="thinThickSmallGap" w:sz="12" w:space="1" w:color="000080"/>
      </w:pBdr>
      <w:spacing w:after="120"/>
      <w:ind w:left="851"/>
      <w:jc w:val="center"/>
    </w:pPr>
    <w:rPr>
      <w:rFonts w:ascii="Arial Narrow" w:hAnsi="Arial Narrow"/>
      <w:b/>
      <w:color w:val="000080"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Illustration">
    <w:name w:val="Illustration"/>
    <w:basedOn w:val="Normal"/>
    <w:rsid w:val="00EC6E4B"/>
    <w:pPr>
      <w:spacing w:after="120"/>
      <w:ind w:left="851"/>
      <w:jc w:val="center"/>
    </w:pPr>
    <w:rPr>
      <w:rFonts w:ascii="Arial Narrow" w:hAnsi="Arial Narrow"/>
      <w:sz w:val="22"/>
      <w:szCs w:val="22"/>
    </w:rPr>
  </w:style>
  <w:style w:type="paragraph" w:styleId="Textedebulles">
    <w:name w:val="Balloon Text"/>
    <w:basedOn w:val="Normal"/>
    <w:link w:val="TextedebullesCar"/>
    <w:rsid w:val="00AD12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D12F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26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Affaires Juridiques</vt:lpstr>
    </vt:vector>
  </TitlesOfParts>
  <Company>Ville de Rennes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Affaires Juridiques</dc:title>
  <dc:subject/>
  <dc:creator>Ville de Rennes</dc:creator>
  <cp:keywords/>
  <cp:lastModifiedBy>DSE Cellule Marche</cp:lastModifiedBy>
  <cp:revision>5</cp:revision>
  <cp:lastPrinted>2015-05-07T13:53:00Z</cp:lastPrinted>
  <dcterms:created xsi:type="dcterms:W3CDTF">2025-08-07T08:43:00Z</dcterms:created>
  <dcterms:modified xsi:type="dcterms:W3CDTF">2025-08-07T11:53:00Z</dcterms:modified>
</cp:coreProperties>
</file>